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8CA02" w14:textId="77777777" w:rsidR="00276A77" w:rsidRDefault="00276A77" w:rsidP="00276A77">
      <w:pPr>
        <w:shd w:val="clear" w:color="auto" w:fill="FFFFFF"/>
        <w:spacing w:after="0" w:line="240" w:lineRule="auto"/>
        <w:ind w:left="0"/>
        <w:jc w:val="left"/>
        <w:outlineLvl w:val="2"/>
        <w:rPr>
          <w:rFonts w:ascii="Arial" w:eastAsia="Times New Roman" w:hAnsi="Arial" w:cs="Arial"/>
          <w:b/>
          <w:bCs w:val="0"/>
          <w:color w:val="000000"/>
          <w:sz w:val="21"/>
          <w:szCs w:val="21"/>
          <w:lang w:eastAsia="et-EE"/>
        </w:rPr>
      </w:pPr>
      <w:r>
        <w:rPr>
          <w:rFonts w:ascii="Arial" w:eastAsia="Times New Roman" w:hAnsi="Arial" w:cs="Arial"/>
          <w:b/>
          <w:bCs w:val="0"/>
          <w:color w:val="000000"/>
          <w:sz w:val="21"/>
          <w:szCs w:val="21"/>
          <w:bdr w:val="none" w:sz="0" w:space="0" w:color="auto" w:frame="1"/>
          <w:lang w:eastAsia="et-EE"/>
        </w:rPr>
        <w:t>§ 90.</w:t>
      </w:r>
      <w:bookmarkStart w:id="0" w:name="para90"/>
      <w:r>
        <w:rPr>
          <w:rFonts w:ascii="Arial" w:eastAsia="Times New Roman" w:hAnsi="Arial" w:cs="Arial"/>
          <w:b/>
          <w:bCs w:val="0"/>
          <w:color w:val="0061AA"/>
          <w:sz w:val="21"/>
          <w:szCs w:val="21"/>
          <w:bdr w:val="none" w:sz="0" w:space="0" w:color="auto" w:frame="1"/>
          <w:lang w:eastAsia="et-EE"/>
        </w:rPr>
        <w:t>  </w:t>
      </w:r>
      <w:bookmarkEnd w:id="0"/>
      <w:r>
        <w:rPr>
          <w:rFonts w:ascii="Arial" w:eastAsia="Times New Roman" w:hAnsi="Arial" w:cs="Arial"/>
          <w:b/>
          <w:bCs w:val="0"/>
          <w:color w:val="000000"/>
          <w:sz w:val="21"/>
          <w:szCs w:val="21"/>
          <w:lang w:eastAsia="et-EE"/>
        </w:rPr>
        <w:t>Riigile kuuluva kinnisasja kasutamine</w:t>
      </w:r>
    </w:p>
    <w:p w14:paraId="49AA6F04" w14:textId="77777777" w:rsidR="00276A77" w:rsidRDefault="00276A77" w:rsidP="00276A77">
      <w:pPr>
        <w:shd w:val="clear" w:color="auto" w:fill="FFFFFF"/>
        <w:spacing w:after="0" w:line="240" w:lineRule="auto"/>
        <w:ind w:left="0"/>
        <w:jc w:val="left"/>
        <w:outlineLvl w:val="2"/>
        <w:rPr>
          <w:rFonts w:ascii="Arial" w:eastAsia="Times New Roman" w:hAnsi="Arial" w:cs="Arial"/>
          <w:b/>
          <w:bCs w:val="0"/>
          <w:color w:val="000000"/>
          <w:sz w:val="21"/>
          <w:szCs w:val="21"/>
          <w:lang w:eastAsia="et-EE"/>
        </w:rPr>
      </w:pPr>
    </w:p>
    <w:p w14:paraId="2A71C073" w14:textId="77777777" w:rsidR="00276A77" w:rsidRDefault="00276A77" w:rsidP="00276A77">
      <w:bookmarkStart w:id="1" w:name="para90lg5"/>
      <w:r>
        <w:rPr>
          <w:rFonts w:ascii="Arial" w:hAnsi="Arial" w:cs="Arial"/>
          <w:color w:val="0061AA"/>
          <w:sz w:val="21"/>
          <w:szCs w:val="21"/>
          <w:bdr w:val="none" w:sz="0" w:space="0" w:color="auto" w:frame="1"/>
          <w:shd w:val="clear" w:color="auto" w:fill="FFFFFF"/>
        </w:rPr>
        <w:t>  </w:t>
      </w:r>
      <w:bookmarkEnd w:id="1"/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(5) </w:t>
      </w:r>
      <w:r>
        <w:rPr>
          <w:rFonts w:ascii="Arial" w:hAnsi="Arial" w:cs="Arial"/>
          <w:b/>
          <w:bCs w:val="0"/>
          <w:color w:val="202020"/>
          <w:sz w:val="21"/>
          <w:szCs w:val="21"/>
          <w:shd w:val="clear" w:color="auto" w:fill="FFFFFF"/>
        </w:rPr>
        <w:t>Riigile kuuluv kinnisasi antakse kaevandamiseks kasutada isikule, kellele kaevandamisloa andja on loa andnud.</w:t>
      </w:r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Kinnisasja kaevandamiseks kasutada andmisel ei korraldata avalikku enampakkumist ega eelläbirääkimistega pakkumist.</w:t>
      </w:r>
    </w:p>
    <w:p w14:paraId="732F1873" w14:textId="7B0433BC" w:rsidR="00120BB8" w:rsidRPr="00276A77" w:rsidRDefault="00120BB8" w:rsidP="00276A77"/>
    <w:sectPr w:rsidR="00120BB8" w:rsidRPr="00276A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F1D"/>
    <w:rsid w:val="00120BB8"/>
    <w:rsid w:val="00276A77"/>
    <w:rsid w:val="00324883"/>
    <w:rsid w:val="00A316FD"/>
    <w:rsid w:val="00C25459"/>
    <w:rsid w:val="00C25C75"/>
    <w:rsid w:val="00C9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1B2EF"/>
  <w15:chartTrackingRefBased/>
  <w15:docId w15:val="{466621D6-D145-405C-A177-9AFC3FA7D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sz w:val="24"/>
        <w:szCs w:val="22"/>
        <w:lang w:val="en-GB" w:eastAsia="en-US" w:bidi="ar-SA"/>
      </w:rPr>
    </w:rPrDefault>
    <w:pPrDefault>
      <w:pPr>
        <w:spacing w:after="160" w:line="259" w:lineRule="auto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Hendrik Klaas</dc:creator>
  <cp:keywords/>
  <dc:description/>
  <cp:lastModifiedBy>Hendrik Klaas</cp:lastModifiedBy>
  <cp:revision>6</cp:revision>
  <dcterms:created xsi:type="dcterms:W3CDTF">2022-01-10T10:21:00Z</dcterms:created>
  <dcterms:modified xsi:type="dcterms:W3CDTF">2023-11-27T11:28:00Z</dcterms:modified>
</cp:coreProperties>
</file>